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contextualSpacing w:val="0"/>
        <w:rPr>
          <w:i w:val="0"/>
        </w:rPr>
      </w:pPr>
      <w:r w:rsidDel="00000000" w:rsidR="00000000" w:rsidRPr="00000000">
        <w:rPr>
          <w:i w:val="0"/>
          <w:rtl w:val="0"/>
        </w:rPr>
        <w:t xml:space="preserve">Launch your Tidy Friday campaign</w:t>
      </w:r>
    </w:p>
    <w:p w:rsidR="00000000" w:rsidDel="00000000" w:rsidP="00000000" w:rsidRDefault="00000000" w:rsidRPr="00000000">
      <w:pPr>
        <w:contextualSpacing w:val="0"/>
        <w:rPr>
          <w:i w:val="0"/>
          <w:color w:val="000000"/>
          <w:sz w:val="32"/>
          <w:szCs w:val="32"/>
        </w:rPr>
      </w:pPr>
      <w:r w:rsidDel="00000000" w:rsidR="00000000" w:rsidRPr="00000000">
        <w:rPr>
          <w:rtl w:val="0"/>
        </w:rPr>
      </w:r>
    </w:p>
    <w:p w:rsidR="00000000" w:rsidDel="00000000" w:rsidP="00000000" w:rsidRDefault="00000000" w:rsidRPr="00000000">
      <w:pPr>
        <w:contextualSpacing w:val="0"/>
        <w:rPr>
          <w:i w:val="0"/>
          <w:color w:val="000000"/>
          <w:sz w:val="32"/>
          <w:szCs w:val="32"/>
        </w:rPr>
      </w:pPr>
      <w:r w:rsidDel="00000000" w:rsidR="00000000" w:rsidRPr="00000000">
        <w:rPr>
          <w:i w:val="0"/>
          <w:color w:val="000000"/>
          <w:sz w:val="32"/>
          <w:szCs w:val="32"/>
          <w:rtl w:val="0"/>
        </w:rPr>
        <w:t xml:space="preserve">This document is designed to help you set up and launch a </w:t>
      </w:r>
      <w:r w:rsidDel="00000000" w:rsidR="00000000" w:rsidRPr="00000000">
        <w:rPr>
          <w:i w:val="0"/>
          <w:sz w:val="32"/>
          <w:szCs w:val="32"/>
          <w:rtl w:val="0"/>
        </w:rPr>
        <w:t xml:space="preserve">Tidy Friday </w:t>
      </w:r>
      <w:r w:rsidDel="00000000" w:rsidR="00000000" w:rsidRPr="00000000">
        <w:rPr>
          <w:i w:val="0"/>
          <w:color w:val="000000"/>
          <w:sz w:val="32"/>
          <w:szCs w:val="32"/>
          <w:rtl w:val="0"/>
        </w:rPr>
        <w:t xml:space="preserve">campaign and get your staff</w:t>
      </w:r>
      <w:r w:rsidDel="00000000" w:rsidR="00000000" w:rsidRPr="00000000">
        <w:rPr>
          <w:i w:val="0"/>
          <w:sz w:val="32"/>
          <w:szCs w:val="32"/>
          <w:rtl w:val="0"/>
        </w:rPr>
        <w:t xml:space="preserve"> and colleagues</w:t>
      </w:r>
      <w:r w:rsidDel="00000000" w:rsidR="00000000" w:rsidRPr="00000000">
        <w:rPr>
          <w:i w:val="0"/>
          <w:color w:val="000000"/>
          <w:sz w:val="32"/>
          <w:szCs w:val="32"/>
          <w:rtl w:val="0"/>
        </w:rPr>
        <w:t xml:space="preserve"> involved. </w:t>
      </w:r>
    </w:p>
    <w:p w:rsidR="00000000" w:rsidDel="00000000" w:rsidP="00000000" w:rsidRDefault="00000000" w:rsidRPr="00000000">
      <w:pPr>
        <w:spacing w:after="140" w:before="360" w:lineRule="auto"/>
        <w:contextualSpacing w:val="0"/>
        <w:rPr>
          <w:i w:val="0"/>
          <w:color w:val="000000"/>
        </w:rPr>
      </w:pPr>
      <w:r w:rsidDel="00000000" w:rsidR="00000000" w:rsidRPr="00000000">
        <w:rPr>
          <w:i w:val="0"/>
          <w:color w:val="000000"/>
          <w:sz w:val="32"/>
          <w:szCs w:val="32"/>
          <w:rtl w:val="0"/>
        </w:rPr>
        <w:t xml:space="preserve">How to use this document</w:t>
      </w:r>
      <w:r w:rsidDel="00000000" w:rsidR="00000000" w:rsidRPr="00000000">
        <w:rPr>
          <w:rtl w:val="0"/>
        </w:rPr>
      </w:r>
    </w:p>
    <w:p w:rsidR="00000000" w:rsidDel="00000000" w:rsidP="00000000" w:rsidRDefault="00000000" w:rsidRPr="00000000">
      <w:pPr>
        <w:contextualSpacing w:val="0"/>
        <w:rPr>
          <w:i w:val="0"/>
          <w:sz w:val="24"/>
          <w:szCs w:val="24"/>
        </w:rPr>
      </w:pPr>
      <w:r w:rsidDel="00000000" w:rsidR="00000000" w:rsidRPr="00000000">
        <w:rPr>
          <w:i w:val="0"/>
          <w:sz w:val="24"/>
          <w:szCs w:val="24"/>
          <w:rtl w:val="0"/>
        </w:rPr>
        <w:t xml:space="preserve">Use this content as a starting point </w:t>
      </w:r>
      <w:r w:rsidDel="00000000" w:rsidR="00000000" w:rsidRPr="00000000">
        <w:rPr>
          <w:i w:val="0"/>
          <w:color w:val="000000"/>
          <w:sz w:val="24"/>
          <w:szCs w:val="24"/>
          <w:rtl w:val="0"/>
        </w:rPr>
        <w:t xml:space="preserve">to launch and inform staff about your</w:t>
      </w:r>
      <w:r w:rsidDel="00000000" w:rsidR="00000000" w:rsidRPr="00000000">
        <w:rPr>
          <w:i w:val="0"/>
          <w:sz w:val="24"/>
          <w:szCs w:val="24"/>
          <w:rtl w:val="0"/>
        </w:rPr>
        <w:t xml:space="preserve"> Tidy Friday</w:t>
      </w:r>
      <w:r w:rsidDel="00000000" w:rsidR="00000000" w:rsidRPr="00000000">
        <w:rPr>
          <w:i w:val="0"/>
          <w:color w:val="000000"/>
          <w:sz w:val="24"/>
          <w:szCs w:val="24"/>
          <w:rtl w:val="0"/>
        </w:rPr>
        <w:t xml:space="preserve"> campaign, its benefits and how to get started. </w:t>
      </w:r>
      <w:r w:rsidDel="00000000" w:rsidR="00000000" w:rsidRPr="00000000">
        <w:rPr>
          <w:i w:val="0"/>
          <w:sz w:val="24"/>
          <w:szCs w:val="24"/>
          <w:rtl w:val="0"/>
        </w:rPr>
        <w:t xml:space="preserve">Use this content in a staff email, a newsletter, on your organisation’s internet site and as a blog post. </w:t>
      </w:r>
    </w:p>
    <w:p w:rsidR="00000000" w:rsidDel="00000000" w:rsidP="00000000" w:rsidRDefault="00000000" w:rsidRPr="00000000">
      <w:pPr>
        <w:contextualSpacing w:val="0"/>
        <w:rPr>
          <w:i w:val="0"/>
          <w:color w:val="000000"/>
          <w:sz w:val="24"/>
          <w:szCs w:val="24"/>
        </w:rPr>
      </w:pPr>
      <w:r w:rsidDel="00000000" w:rsidR="00000000" w:rsidRPr="00000000">
        <w:rPr>
          <w:i w:val="0"/>
          <w:sz w:val="24"/>
          <w:szCs w:val="24"/>
          <w:rtl w:val="0"/>
        </w:rPr>
        <w:t xml:space="preserve">Fill in this template and then send it to your communications team to put it into the style and tone of your corporate communications. </w:t>
      </w:r>
      <w:r w:rsidDel="00000000" w:rsidR="00000000" w:rsidRPr="00000000">
        <w:rPr>
          <w:rtl w:val="0"/>
        </w:rPr>
      </w:r>
    </w:p>
    <w:p w:rsidR="00000000" w:rsidDel="00000000" w:rsidP="00000000" w:rsidRDefault="00000000" w:rsidRPr="00000000">
      <w:pPr>
        <w:contextualSpacing w:val="0"/>
        <w:rPr>
          <w:i w:val="0"/>
          <w:sz w:val="24"/>
          <w:szCs w:val="24"/>
        </w:rPr>
      </w:pPr>
      <w:r w:rsidDel="00000000" w:rsidR="00000000" w:rsidRPr="00000000">
        <w:rPr>
          <w:i w:val="0"/>
          <w:sz w:val="32"/>
          <w:szCs w:val="32"/>
          <w:rtl w:val="0"/>
        </w:rPr>
        <w:t xml:space="preserve">What is Tidy Friday?</w:t>
      </w:r>
      <w:r w:rsidDel="00000000" w:rsidR="00000000" w:rsidRPr="00000000">
        <w:rPr>
          <w:rtl w:val="0"/>
        </w:rPr>
      </w:r>
    </w:p>
    <w:p w:rsidR="00000000" w:rsidDel="00000000" w:rsidP="00000000" w:rsidRDefault="00000000" w:rsidRPr="00000000">
      <w:pPr>
        <w:spacing w:after="0" w:line="276" w:lineRule="auto"/>
        <w:contextualSpacing w:val="0"/>
        <w:rPr>
          <w:i w:val="0"/>
          <w:sz w:val="24"/>
          <w:szCs w:val="24"/>
        </w:rPr>
      </w:pPr>
      <w:r w:rsidDel="00000000" w:rsidR="00000000" w:rsidRPr="00000000">
        <w:rPr>
          <w:i w:val="0"/>
          <w:sz w:val="24"/>
          <w:szCs w:val="24"/>
          <w:rtl w:val="0"/>
        </w:rPr>
        <w:t xml:space="preserve">Tidy Friday is a campaign designed for the Warp It lead member to encourage your staff and Warp It participants to clean up their desks on a Friday before leaving for the weekend. This means we will be asking them to get their documents organized and look at what you do and don’t need. </w:t>
      </w:r>
    </w:p>
    <w:p w:rsidR="00000000" w:rsidDel="00000000" w:rsidP="00000000" w:rsidRDefault="00000000" w:rsidRPr="00000000">
      <w:pPr>
        <w:spacing w:after="0" w:line="276" w:lineRule="auto"/>
        <w:contextualSpacing w:val="0"/>
        <w:rPr>
          <w:i w:val="0"/>
          <w:sz w:val="24"/>
          <w:szCs w:val="24"/>
        </w:rPr>
      </w:pPr>
      <w:r w:rsidDel="00000000" w:rsidR="00000000" w:rsidRPr="00000000">
        <w:rPr>
          <w:rtl w:val="0"/>
        </w:rPr>
      </w:r>
    </w:p>
    <w:p w:rsidR="00000000" w:rsidDel="00000000" w:rsidP="00000000" w:rsidRDefault="00000000" w:rsidRPr="00000000">
      <w:pPr>
        <w:spacing w:after="0" w:line="276" w:lineRule="auto"/>
        <w:contextualSpacing w:val="0"/>
        <w:rPr>
          <w:i w:val="0"/>
          <w:sz w:val="32"/>
          <w:szCs w:val="32"/>
        </w:rPr>
      </w:pPr>
      <w:r w:rsidDel="00000000" w:rsidR="00000000" w:rsidRPr="00000000">
        <w:rPr>
          <w:i w:val="0"/>
          <w:sz w:val="24"/>
          <w:szCs w:val="24"/>
          <w:rtl w:val="0"/>
        </w:rPr>
        <w:t xml:space="preserve">We will be telling them “If you find equipment or stationery that you don’t need, we ask you to list it on Warp It for the benefit of your colleagues. Two staplers? You don’t need them both. A pile of empty folders? Your colleague in accounting could really use them.”</w:t>
      </w:r>
      <w:r w:rsidDel="00000000" w:rsidR="00000000" w:rsidRPr="00000000">
        <w:rPr>
          <w:rtl w:val="0"/>
        </w:rPr>
      </w:r>
    </w:p>
    <w:p w:rsidR="00000000" w:rsidDel="00000000" w:rsidP="00000000" w:rsidRDefault="00000000" w:rsidRPr="00000000">
      <w:pPr>
        <w:spacing w:after="0" w:line="276" w:lineRule="auto"/>
        <w:contextualSpacing w:val="0"/>
        <w:rPr>
          <w:i w:val="0"/>
          <w:sz w:val="32"/>
          <w:szCs w:val="32"/>
        </w:rPr>
      </w:pPr>
      <w:r w:rsidDel="00000000" w:rsidR="00000000" w:rsidRPr="00000000">
        <w:rPr>
          <w:rtl w:val="0"/>
        </w:rPr>
      </w:r>
    </w:p>
    <w:p w:rsidR="00000000" w:rsidDel="00000000" w:rsidP="00000000" w:rsidRDefault="00000000" w:rsidRPr="00000000">
      <w:pPr>
        <w:spacing w:after="0" w:line="276" w:lineRule="auto"/>
        <w:contextualSpacing w:val="0"/>
        <w:rPr>
          <w:i w:val="0"/>
          <w:color w:val="000000"/>
        </w:rPr>
      </w:pPr>
      <w:r w:rsidDel="00000000" w:rsidR="00000000" w:rsidRPr="00000000">
        <w:rPr>
          <w:i w:val="0"/>
          <w:color w:val="000000"/>
          <w:sz w:val="32"/>
          <w:szCs w:val="32"/>
          <w:rtl w:val="0"/>
        </w:rPr>
        <w:t xml:space="preserve">When to use this document </w:t>
      </w:r>
      <w:r w:rsidDel="00000000" w:rsidR="00000000" w:rsidRPr="00000000">
        <w:rPr>
          <w:rtl w:val="0"/>
        </w:rPr>
      </w:r>
    </w:p>
    <w:p w:rsidR="00000000" w:rsidDel="00000000" w:rsidP="00000000" w:rsidRDefault="00000000" w:rsidRPr="00000000">
      <w:pPr>
        <w:contextualSpacing w:val="0"/>
        <w:rPr>
          <w:i w:val="0"/>
          <w:color w:val="000000"/>
          <w:sz w:val="24"/>
          <w:szCs w:val="24"/>
        </w:rPr>
      </w:pPr>
      <w:r w:rsidDel="00000000" w:rsidR="00000000" w:rsidRPr="00000000">
        <w:rPr>
          <w:b w:val="1"/>
          <w:i w:val="0"/>
          <w:color w:val="000000"/>
          <w:sz w:val="24"/>
          <w:szCs w:val="24"/>
          <w:rtl w:val="0"/>
        </w:rPr>
        <w:t xml:space="preserve">Start as soon as possible</w:t>
      </w:r>
      <w:r w:rsidDel="00000000" w:rsidR="00000000" w:rsidRPr="00000000">
        <w:rPr>
          <w:i w:val="0"/>
          <w:color w:val="000000"/>
          <w:sz w:val="24"/>
          <w:szCs w:val="24"/>
          <w:rtl w:val="0"/>
        </w:rPr>
        <w:t xml:space="preserve"> and maximise your chances of engagement in the run up to your next </w:t>
      </w:r>
      <w:r w:rsidDel="00000000" w:rsidR="00000000" w:rsidRPr="00000000">
        <w:rPr>
          <w:i w:val="0"/>
          <w:sz w:val="24"/>
          <w:szCs w:val="24"/>
          <w:rtl w:val="0"/>
        </w:rPr>
        <w:t xml:space="preserve">Tidy Friday</w:t>
      </w:r>
      <w:r w:rsidDel="00000000" w:rsidR="00000000" w:rsidRPr="00000000">
        <w:rPr>
          <w:i w:val="0"/>
          <w:color w:val="000000"/>
          <w:sz w:val="24"/>
          <w:szCs w:val="24"/>
          <w:rtl w:val="0"/>
        </w:rPr>
        <w:t xml:space="preserve">. </w:t>
      </w:r>
    </w:p>
    <w:p w:rsidR="00000000" w:rsidDel="00000000" w:rsidP="00000000" w:rsidRDefault="00000000" w:rsidRPr="00000000">
      <w:pPr>
        <w:spacing w:after="140" w:before="360" w:lineRule="auto"/>
        <w:contextualSpacing w:val="0"/>
        <w:rPr>
          <w:i w:val="0"/>
          <w:color w:val="000000"/>
        </w:rPr>
      </w:pPr>
      <w:r w:rsidDel="00000000" w:rsidR="00000000" w:rsidRPr="00000000">
        <w:rPr>
          <w:i w:val="0"/>
          <w:color w:val="000000"/>
          <w:sz w:val="32"/>
          <w:szCs w:val="32"/>
          <w:rtl w:val="0"/>
        </w:rPr>
        <w:t xml:space="preserve">Where to use this document</w:t>
      </w:r>
      <w:r w:rsidDel="00000000" w:rsidR="00000000" w:rsidRPr="00000000">
        <w:rPr>
          <w:i w:val="0"/>
          <w:color w:val="000000"/>
          <w:rtl w:val="0"/>
        </w:rPr>
        <w:br w:type="textWrapping"/>
      </w:r>
      <w:r w:rsidDel="00000000" w:rsidR="00000000" w:rsidRPr="00000000">
        <w:rPr>
          <w:i w:val="0"/>
          <w:color w:val="000000"/>
          <w:sz w:val="24"/>
          <w:szCs w:val="24"/>
          <w:rtl w:val="0"/>
        </w:rPr>
        <w:t xml:space="preserve">Use this document as a basis for an email, newsletter, blog post or internal news item. </w:t>
      </w:r>
      <w:r w:rsidDel="00000000" w:rsidR="00000000" w:rsidRPr="00000000">
        <w:rPr>
          <w:rtl w:val="0"/>
        </w:rPr>
      </w:r>
    </w:p>
    <w:p w:rsidR="00000000" w:rsidDel="00000000" w:rsidP="00000000" w:rsidRDefault="00000000" w:rsidRPr="00000000">
      <w:pPr>
        <w:contextualSpacing w:val="0"/>
        <w:rPr>
          <w:i w:val="0"/>
          <w:color w:val="000000"/>
        </w:rPr>
      </w:pPr>
      <w:r w:rsidDel="00000000" w:rsidR="00000000" w:rsidRPr="00000000">
        <w:rPr>
          <w:rtl w:val="0"/>
        </w:rPr>
      </w:r>
    </w:p>
    <w:p w:rsidR="00000000" w:rsidDel="00000000" w:rsidP="00000000" w:rsidRDefault="00000000" w:rsidRPr="00000000">
      <w:pPr>
        <w:contextualSpacing w:val="0"/>
        <w:rPr>
          <w:i w:val="0"/>
          <w:sz w:val="24"/>
          <w:szCs w:val="24"/>
        </w:rPr>
      </w:pPr>
      <w:bookmarkStart w:colFirst="0" w:colLast="0" w:name="_gjdgxs" w:id="0"/>
      <w:bookmarkEnd w:id="0"/>
      <w:r w:rsidDel="00000000" w:rsidR="00000000" w:rsidRPr="00000000">
        <w:rPr>
          <w:i w:val="0"/>
          <w:color w:val="000000"/>
          <w:sz w:val="32"/>
          <w:szCs w:val="32"/>
          <w:rtl w:val="0"/>
        </w:rPr>
        <w:t xml:space="preserve">Why use this document?</w:t>
      </w:r>
      <w:r w:rsidDel="00000000" w:rsidR="00000000" w:rsidRPr="00000000">
        <w:rPr>
          <w:i w:val="0"/>
          <w:color w:val="000000"/>
          <w:rtl w:val="0"/>
        </w:rPr>
        <w:br w:type="textWrapping"/>
      </w:r>
      <w:r w:rsidDel="00000000" w:rsidR="00000000" w:rsidRPr="00000000">
        <w:rPr>
          <w:i w:val="0"/>
          <w:color w:val="000000"/>
          <w:sz w:val="24"/>
          <w:szCs w:val="24"/>
          <w:rtl w:val="0"/>
        </w:rPr>
        <w:t xml:space="preserve">It’ll help you cut through the other noise and get your staff onboard the reuse journey. Tell your staff and stakeholders what the </w:t>
      </w:r>
      <w:r w:rsidDel="00000000" w:rsidR="00000000" w:rsidRPr="00000000">
        <w:rPr>
          <w:i w:val="0"/>
          <w:sz w:val="24"/>
          <w:szCs w:val="24"/>
          <w:rtl w:val="0"/>
        </w:rPr>
        <w:t xml:space="preserve">Tidy Friday </w:t>
      </w:r>
      <w:r w:rsidDel="00000000" w:rsidR="00000000" w:rsidRPr="00000000">
        <w:rPr>
          <w:i w:val="0"/>
          <w:color w:val="000000"/>
          <w:sz w:val="24"/>
          <w:szCs w:val="24"/>
          <w:rtl w:val="0"/>
        </w:rPr>
        <w:t xml:space="preserve">campaign involves and the benefits they’ll achieve. </w:t>
      </w:r>
      <w:r w:rsidDel="00000000" w:rsidR="00000000" w:rsidRPr="00000000">
        <w:rPr>
          <w:i w:val="0"/>
          <w:sz w:val="24"/>
          <w:szCs w:val="24"/>
          <w:rtl w:val="0"/>
        </w:rPr>
        <w:t xml:space="preserve">The purpose of this campaign is to engage more deeply with your staff and ultimately achieve lots more participation in reuse on each Tidy Friday.</w:t>
      </w:r>
    </w:p>
    <w:p w:rsidR="00000000" w:rsidDel="00000000" w:rsidP="00000000" w:rsidRDefault="00000000" w:rsidRPr="00000000">
      <w:pPr>
        <w:contextualSpacing w:val="0"/>
        <w:rPr>
          <w:i w:val="0"/>
          <w:sz w:val="24"/>
          <w:szCs w:val="24"/>
        </w:rPr>
      </w:pPr>
      <w:r w:rsidDel="00000000" w:rsidR="00000000" w:rsidRPr="00000000">
        <w:rPr>
          <w:rtl w:val="0"/>
        </w:rPr>
      </w:r>
    </w:p>
    <w:p w:rsidR="00000000" w:rsidDel="00000000" w:rsidP="00000000" w:rsidRDefault="00000000" w:rsidRPr="00000000">
      <w:pPr>
        <w:contextualSpacing w:val="0"/>
        <w:rPr>
          <w:i w:val="0"/>
          <w:color w:val="000000"/>
          <w:sz w:val="24"/>
          <w:szCs w:val="24"/>
        </w:rPr>
      </w:pPr>
      <w:r w:rsidDel="00000000" w:rsidR="00000000" w:rsidRPr="00000000">
        <w:rPr>
          <w:i w:val="0"/>
          <w:color w:val="000000"/>
          <w:sz w:val="24"/>
          <w:szCs w:val="24"/>
          <w:rtl w:val="0"/>
        </w:rPr>
        <w:t xml:space="preserve">The content below is the basis for your communications. </w:t>
      </w:r>
    </w:p>
    <w:p w:rsidR="00000000" w:rsidDel="00000000" w:rsidP="00000000" w:rsidRDefault="00000000" w:rsidRPr="00000000">
      <w:pPr>
        <w:contextualSpacing w:val="0"/>
        <w:rPr>
          <w:i w:val="0"/>
          <w:color w:val="000000"/>
          <w:sz w:val="24"/>
          <w:szCs w:val="24"/>
        </w:rPr>
      </w:pPr>
      <w:r w:rsidDel="00000000" w:rsidR="00000000" w:rsidRPr="00000000">
        <w:rPr>
          <w:rtl w:val="0"/>
        </w:rPr>
      </w:r>
    </w:p>
    <w:p w:rsidR="00000000" w:rsidDel="00000000" w:rsidP="00000000" w:rsidRDefault="00000000" w:rsidRPr="00000000">
      <w:pPr>
        <w:contextualSpacing w:val="0"/>
        <w:rPr>
          <w:i w:val="0"/>
          <w:color w:val="000000"/>
          <w:sz w:val="24"/>
          <w:szCs w:val="24"/>
        </w:rPr>
      </w:pPr>
      <w:r w:rsidDel="00000000" w:rsidR="00000000" w:rsidRPr="00000000">
        <w:rPr>
          <w:i w:val="0"/>
          <w:color w:val="000000"/>
          <w:sz w:val="24"/>
          <w:szCs w:val="24"/>
          <w:rtl w:val="0"/>
        </w:rPr>
        <w:t xml:space="preserve">All you have to do is: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Edit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as you see fit when you see the </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asterix*</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Enter the relevant organisation’s or person’s name where you see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yellow text</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Follow top tips where you see italics.</w:t>
      </w:r>
      <w:r w:rsidDel="00000000" w:rsidR="00000000" w:rsidRPr="00000000">
        <w:rPr>
          <w:rtl w:val="0"/>
        </w:rPr>
      </w:r>
    </w:p>
    <w:p w:rsidR="00000000" w:rsidDel="00000000" w:rsidP="00000000" w:rsidRDefault="00000000" w:rsidRPr="00000000">
      <w:pPr>
        <w:contextualSpacing w:val="0"/>
        <w:rPr>
          <w:i w:val="0"/>
          <w:color w:val="000000"/>
          <w:sz w:val="24"/>
          <w:szCs w:val="24"/>
        </w:rPr>
      </w:pPr>
      <w:r w:rsidDel="00000000" w:rsidR="00000000" w:rsidRPr="00000000">
        <w:rPr>
          <w:rtl w:val="0"/>
        </w:rPr>
      </w:r>
    </w:p>
    <w:p w:rsidR="00000000" w:rsidDel="00000000" w:rsidP="00000000" w:rsidRDefault="00000000" w:rsidRPr="00000000">
      <w:pPr>
        <w:contextualSpacing w:val="0"/>
        <w:rPr>
          <w:i w:val="0"/>
          <w:color w:val="000000"/>
          <w:sz w:val="24"/>
          <w:szCs w:val="24"/>
        </w:rPr>
      </w:pPr>
      <w:r w:rsidDel="00000000" w:rsidR="00000000" w:rsidRPr="00000000">
        <w:rPr>
          <w:i w:val="0"/>
          <w:color w:val="000000"/>
          <w:sz w:val="24"/>
          <w:szCs w:val="24"/>
          <w:highlight w:val="white"/>
          <w:rtl w:val="0"/>
        </w:rPr>
        <w:t xml:space="preserve">*Please edit as you see fit when you see the asterix. Top tips appear Where you see italics.</w:t>
      </w:r>
      <w:r w:rsidDel="00000000" w:rsidR="00000000" w:rsidRPr="00000000">
        <w:rPr>
          <w:rtl w:val="0"/>
        </w:rPr>
      </w:r>
    </w:p>
    <w:p w:rsidR="00000000" w:rsidDel="00000000" w:rsidP="00000000" w:rsidRDefault="00000000" w:rsidRPr="00000000">
      <w:pPr>
        <w:contextualSpacing w:val="0"/>
        <w:rPr>
          <w:i w:val="0"/>
          <w:color w:val="000000"/>
          <w:sz w:val="24"/>
          <w:szCs w:val="24"/>
        </w:rPr>
      </w:pPr>
      <w:r w:rsidDel="00000000" w:rsidR="00000000" w:rsidRPr="00000000">
        <w:rPr>
          <w:rtl w:val="0"/>
        </w:rPr>
      </w:r>
    </w:p>
    <w:p w:rsidR="00000000" w:rsidDel="00000000" w:rsidP="00000000" w:rsidRDefault="00000000" w:rsidRPr="00000000">
      <w:pPr>
        <w:contextualSpacing w:val="0"/>
        <w:rPr>
          <w:i w:val="0"/>
          <w:sz w:val="52"/>
          <w:szCs w:val="52"/>
        </w:rPr>
      </w:pPr>
      <w:r w:rsidDel="00000000" w:rsidR="00000000" w:rsidRPr="00000000">
        <w:rPr>
          <w:i w:val="0"/>
          <w:color w:val="000000"/>
          <w:sz w:val="52"/>
          <w:szCs w:val="52"/>
          <w:rtl w:val="0"/>
        </w:rPr>
        <w:t xml:space="preserve">Get ready to </w:t>
      </w:r>
      <w:r w:rsidDel="00000000" w:rsidR="00000000" w:rsidRPr="00000000">
        <w:rPr>
          <w:i w:val="0"/>
          <w:sz w:val="52"/>
          <w:szCs w:val="52"/>
          <w:rtl w:val="0"/>
        </w:rPr>
        <w:t xml:space="preserve">clear your desks!</w:t>
      </w:r>
    </w:p>
    <w:p w:rsidR="00000000" w:rsidDel="00000000" w:rsidP="00000000" w:rsidRDefault="00000000" w:rsidRPr="00000000">
      <w:pPr>
        <w:contextualSpacing w:val="0"/>
        <w:rPr>
          <w:i w:val="0"/>
          <w:sz w:val="24"/>
          <w:szCs w:val="24"/>
        </w:rPr>
      </w:pPr>
      <w:r w:rsidDel="00000000" w:rsidR="00000000" w:rsidRPr="00000000">
        <w:rPr>
          <w:rtl w:val="0"/>
        </w:rPr>
      </w:r>
    </w:p>
    <w:p w:rsidR="00000000" w:rsidDel="00000000" w:rsidP="00000000" w:rsidRDefault="00000000" w:rsidRPr="00000000">
      <w:pPr>
        <w:spacing w:line="360" w:lineRule="auto"/>
        <w:contextualSpacing w:val="0"/>
        <w:rPr>
          <w:i w:val="0"/>
          <w:sz w:val="24"/>
          <w:szCs w:val="24"/>
        </w:rPr>
      </w:pPr>
      <w:r w:rsidDel="00000000" w:rsidR="00000000" w:rsidRPr="00000000">
        <w:rPr>
          <w:i w:val="0"/>
          <w:sz w:val="24"/>
          <w:szCs w:val="24"/>
          <w:rtl w:val="0"/>
        </w:rPr>
        <w:t xml:space="preserve">During the [time period] we will be delivering a Tidy Friday campaign.</w:t>
      </w:r>
    </w:p>
    <w:p w:rsidR="00000000" w:rsidDel="00000000" w:rsidP="00000000" w:rsidRDefault="00000000" w:rsidRPr="00000000">
      <w:pPr>
        <w:spacing w:line="360" w:lineRule="auto"/>
        <w:contextualSpacing w:val="0"/>
        <w:rPr>
          <w:i w:val="0"/>
          <w:sz w:val="24"/>
          <w:szCs w:val="24"/>
        </w:rPr>
      </w:pPr>
      <w:r w:rsidDel="00000000" w:rsidR="00000000" w:rsidRPr="00000000">
        <w:rPr>
          <w:rtl w:val="0"/>
        </w:rPr>
      </w:r>
    </w:p>
    <w:p w:rsidR="00000000" w:rsidDel="00000000" w:rsidP="00000000" w:rsidRDefault="00000000" w:rsidRPr="00000000">
      <w:pPr>
        <w:spacing w:line="360" w:lineRule="auto"/>
        <w:contextualSpacing w:val="0"/>
        <w:rPr>
          <w:i w:val="0"/>
          <w:sz w:val="24"/>
          <w:szCs w:val="24"/>
        </w:rPr>
      </w:pPr>
      <w:r w:rsidDel="00000000" w:rsidR="00000000" w:rsidRPr="00000000">
        <w:rPr>
          <w:i w:val="0"/>
          <w:sz w:val="24"/>
          <w:szCs w:val="24"/>
          <w:rtl w:val="0"/>
        </w:rPr>
        <w:t xml:space="preserve">Tidy Friday is the perfect opportunity to declutter the office [work space].</w:t>
      </w:r>
    </w:p>
    <w:p w:rsidR="00000000" w:rsidDel="00000000" w:rsidP="00000000" w:rsidRDefault="00000000" w:rsidRPr="00000000">
      <w:pPr>
        <w:spacing w:line="360" w:lineRule="auto"/>
        <w:contextualSpacing w:val="0"/>
        <w:rPr>
          <w:i w:val="0"/>
          <w:sz w:val="24"/>
          <w:szCs w:val="24"/>
        </w:rPr>
      </w:pPr>
      <w:r w:rsidDel="00000000" w:rsidR="00000000" w:rsidRPr="00000000">
        <w:rPr>
          <w:rtl w:val="0"/>
        </w:rPr>
      </w:r>
    </w:p>
    <w:p w:rsidR="00000000" w:rsidDel="00000000" w:rsidP="00000000" w:rsidRDefault="00000000" w:rsidRPr="00000000">
      <w:pPr>
        <w:spacing w:line="360" w:lineRule="auto"/>
        <w:contextualSpacing w:val="0"/>
        <w:rPr>
          <w:i w:val="0"/>
          <w:color w:val="000000"/>
          <w:sz w:val="24"/>
          <w:szCs w:val="24"/>
        </w:rPr>
      </w:pPr>
      <w:r w:rsidDel="00000000" w:rsidR="00000000" w:rsidRPr="00000000">
        <w:rPr>
          <w:i w:val="0"/>
          <w:sz w:val="24"/>
          <w:szCs w:val="24"/>
          <w:rtl w:val="0"/>
        </w:rPr>
        <w:t xml:space="preserve">Our Tidy Friday campaign will help you to m</w:t>
      </w:r>
      <w:r w:rsidDel="00000000" w:rsidR="00000000" w:rsidRPr="00000000">
        <w:rPr>
          <w:i w:val="0"/>
          <w:color w:val="000000"/>
          <w:sz w:val="24"/>
          <w:szCs w:val="24"/>
          <w:rtl w:val="0"/>
        </w:rPr>
        <w:t xml:space="preserve">ake your working area more pleasant and get that feeling of enormous </w:t>
      </w:r>
      <w:r w:rsidDel="00000000" w:rsidR="00000000" w:rsidRPr="00000000">
        <w:rPr>
          <w:i w:val="0"/>
          <w:sz w:val="24"/>
          <w:szCs w:val="24"/>
          <w:rtl w:val="0"/>
        </w:rPr>
        <w:t xml:space="preserve">well being,</w:t>
      </w:r>
      <w:r w:rsidDel="00000000" w:rsidR="00000000" w:rsidRPr="00000000">
        <w:rPr>
          <w:i w:val="0"/>
          <w:color w:val="000000"/>
          <w:sz w:val="24"/>
          <w:szCs w:val="24"/>
          <w:rtl w:val="0"/>
        </w:rPr>
        <w:t xml:space="preserve"> with a clean and tidy area, which will of course translate to better productivity and success!</w:t>
      </w:r>
    </w:p>
    <w:p w:rsidR="00000000" w:rsidDel="00000000" w:rsidP="00000000" w:rsidRDefault="00000000" w:rsidRPr="00000000">
      <w:pPr>
        <w:spacing w:line="360" w:lineRule="auto"/>
        <w:contextualSpacing w:val="0"/>
        <w:rPr>
          <w:i w:val="0"/>
          <w:color w:val="000000"/>
          <w:sz w:val="24"/>
          <w:szCs w:val="24"/>
        </w:rPr>
      </w:pPr>
      <w:r w:rsidDel="00000000" w:rsidR="00000000" w:rsidRPr="00000000">
        <w:rPr>
          <w:rtl w:val="0"/>
        </w:rPr>
      </w:r>
    </w:p>
    <w:p w:rsidR="00000000" w:rsidDel="00000000" w:rsidP="00000000" w:rsidRDefault="00000000" w:rsidRPr="00000000">
      <w:pPr>
        <w:spacing w:after="220" w:line="420" w:lineRule="auto"/>
        <w:contextualSpacing w:val="0"/>
        <w:rPr>
          <w:i w:val="0"/>
          <w:color w:val="000000"/>
          <w:sz w:val="24"/>
          <w:szCs w:val="24"/>
        </w:rPr>
      </w:pPr>
      <w:r w:rsidDel="00000000" w:rsidR="00000000" w:rsidRPr="00000000">
        <w:rPr>
          <w:i w:val="0"/>
          <w:color w:val="000000"/>
          <w:sz w:val="24"/>
          <w:szCs w:val="24"/>
          <w:rtl w:val="0"/>
        </w:rPr>
        <w:t xml:space="preserve">This </w:t>
      </w:r>
      <w:r w:rsidDel="00000000" w:rsidR="00000000" w:rsidRPr="00000000">
        <w:rPr>
          <w:i w:val="0"/>
          <w:sz w:val="24"/>
          <w:szCs w:val="24"/>
          <w:rtl w:val="0"/>
        </w:rPr>
        <w:t xml:space="preserve">Tidy Friday campaign</w:t>
      </w:r>
      <w:r w:rsidDel="00000000" w:rsidR="00000000" w:rsidRPr="00000000">
        <w:rPr>
          <w:i w:val="0"/>
          <w:color w:val="000000"/>
          <w:sz w:val="24"/>
          <w:szCs w:val="24"/>
          <w:rtl w:val="0"/>
        </w:rPr>
        <w:t xml:space="preserve"> gives you the chance to sort out your working environment and ensure the items you no longer need are </w:t>
      </w:r>
      <w:r w:rsidDel="00000000" w:rsidR="00000000" w:rsidRPr="00000000">
        <w:rPr>
          <w:i w:val="0"/>
          <w:sz w:val="24"/>
          <w:szCs w:val="24"/>
          <w:rtl w:val="0"/>
        </w:rPr>
        <w:t xml:space="preserve">rehomed</w:t>
      </w:r>
      <w:r w:rsidDel="00000000" w:rsidR="00000000" w:rsidRPr="00000000">
        <w:rPr>
          <w:i w:val="0"/>
          <w:color w:val="000000"/>
          <w:sz w:val="24"/>
          <w:szCs w:val="24"/>
          <w:rtl w:val="0"/>
        </w:rPr>
        <w:t xml:space="preserve"> and reused - using our Warp It system. </w:t>
      </w:r>
    </w:p>
    <w:p w:rsidR="00000000" w:rsidDel="00000000" w:rsidP="00000000" w:rsidRDefault="00000000" w:rsidRPr="00000000">
      <w:pPr>
        <w:spacing w:line="360" w:lineRule="auto"/>
        <w:contextualSpacing w:val="0"/>
        <w:rPr>
          <w:i w:val="0"/>
          <w:color w:val="000000"/>
          <w:sz w:val="24"/>
          <w:szCs w:val="24"/>
        </w:rPr>
      </w:pPr>
      <w:r w:rsidDel="00000000" w:rsidR="00000000" w:rsidRPr="00000000">
        <w:rPr>
          <w:rtl w:val="0"/>
        </w:rPr>
      </w:r>
    </w:p>
    <w:p w:rsidR="00000000" w:rsidDel="00000000" w:rsidP="00000000" w:rsidRDefault="00000000" w:rsidRPr="00000000">
      <w:pPr>
        <w:spacing w:after="220" w:line="420" w:lineRule="auto"/>
        <w:contextualSpacing w:val="0"/>
        <w:rPr>
          <w:i w:val="0"/>
          <w:color w:val="000000"/>
          <w:sz w:val="24"/>
          <w:szCs w:val="24"/>
        </w:rPr>
      </w:pPr>
      <w:r w:rsidDel="00000000" w:rsidR="00000000" w:rsidRPr="00000000">
        <w:rPr>
          <w:i w:val="0"/>
          <w:color w:val="000000"/>
          <w:sz w:val="24"/>
          <w:szCs w:val="24"/>
          <w:rtl w:val="0"/>
        </w:rPr>
        <w:t xml:space="preserve">it couldn’t be simpler when disposing of your unwanted items with the Warp It </w:t>
      </w:r>
      <w:r w:rsidDel="00000000" w:rsidR="00000000" w:rsidRPr="00000000">
        <w:rPr>
          <w:b w:val="1"/>
          <w:i w:val="0"/>
          <w:color w:val="000000"/>
          <w:sz w:val="24"/>
          <w:szCs w:val="24"/>
          <w:rtl w:val="0"/>
        </w:rPr>
        <w:t xml:space="preserve">*equipment/furniture/resource*</w:t>
      </w:r>
      <w:r w:rsidDel="00000000" w:rsidR="00000000" w:rsidRPr="00000000">
        <w:rPr>
          <w:i w:val="0"/>
          <w:color w:val="000000"/>
          <w:sz w:val="24"/>
          <w:szCs w:val="24"/>
          <w:rtl w:val="0"/>
        </w:rPr>
        <w:t xml:space="preserve"> reuse management system. </w:t>
      </w:r>
    </w:p>
    <w:p w:rsidR="00000000" w:rsidDel="00000000" w:rsidP="00000000" w:rsidRDefault="00000000" w:rsidRPr="00000000">
      <w:pPr>
        <w:spacing w:after="220" w:line="420" w:lineRule="auto"/>
        <w:contextualSpacing w:val="0"/>
        <w:rPr>
          <w:i w:val="0"/>
          <w:color w:val="000000"/>
          <w:sz w:val="24"/>
          <w:szCs w:val="24"/>
        </w:rPr>
      </w:pPr>
      <w:r w:rsidDel="00000000" w:rsidR="00000000" w:rsidRPr="00000000">
        <w:rPr>
          <w:i w:val="0"/>
          <w:color w:val="000000"/>
          <w:sz w:val="24"/>
          <w:szCs w:val="24"/>
          <w:highlight w:val="white"/>
          <w:rtl w:val="0"/>
        </w:rPr>
        <w:t xml:space="preserve">Warp It makes it very easy for staff in [</w:t>
      </w:r>
      <w:r w:rsidDel="00000000" w:rsidR="00000000" w:rsidRPr="00000000">
        <w:rPr>
          <w:i w:val="0"/>
          <w:color w:val="000000"/>
          <w:sz w:val="24"/>
          <w:szCs w:val="24"/>
          <w:highlight w:val="yellow"/>
          <w:rtl w:val="0"/>
        </w:rPr>
        <w:t xml:space="preserve">Insert organisation name]</w:t>
      </w:r>
      <w:r w:rsidDel="00000000" w:rsidR="00000000" w:rsidRPr="00000000">
        <w:rPr>
          <w:i w:val="0"/>
          <w:color w:val="000000"/>
          <w:sz w:val="24"/>
          <w:szCs w:val="24"/>
          <w:highlight w:val="white"/>
          <w:rtl w:val="0"/>
        </w:rPr>
        <w:t xml:space="preserve"> to loan or give surplus items to other staff. And don’t forget, if items aren’t required internally they can be passed onto partner organisations or charities.</w:t>
      </w:r>
      <w:r w:rsidDel="00000000" w:rsidR="00000000" w:rsidRPr="00000000">
        <w:rPr>
          <w:i w:val="0"/>
          <w:color w:val="000000"/>
          <w:sz w:val="24"/>
          <w:szCs w:val="24"/>
          <w:rtl w:val="0"/>
        </w:rPr>
        <w:t xml:space="preserve">*</w:t>
      </w:r>
    </w:p>
    <w:p w:rsidR="00000000" w:rsidDel="00000000" w:rsidP="00000000" w:rsidRDefault="00000000" w:rsidRPr="00000000">
      <w:pPr>
        <w:spacing w:after="420" w:line="360" w:lineRule="auto"/>
        <w:contextualSpacing w:val="0"/>
        <w:rPr>
          <w:i w:val="0"/>
          <w:sz w:val="24"/>
          <w:szCs w:val="24"/>
        </w:rPr>
      </w:pPr>
      <w:r w:rsidDel="00000000" w:rsidR="00000000" w:rsidRPr="00000000">
        <w:rPr>
          <w:i w:val="0"/>
          <w:sz w:val="24"/>
          <w:szCs w:val="24"/>
          <w:highlight w:val="yellow"/>
          <w:rtl w:val="0"/>
        </w:rPr>
        <w:t xml:space="preserve"> [Insert name] </w:t>
      </w:r>
      <w:r w:rsidDel="00000000" w:rsidR="00000000" w:rsidRPr="00000000">
        <w:rPr>
          <w:i w:val="0"/>
          <w:sz w:val="24"/>
          <w:szCs w:val="24"/>
          <w:highlight w:val="white"/>
          <w:rtl w:val="0"/>
        </w:rPr>
        <w:t xml:space="preserve">said: “All of the surplus assets you identify during this Tidy Friday campaign can be added to the </w:t>
      </w:r>
      <w:hyperlink r:id="rId6">
        <w:r w:rsidDel="00000000" w:rsidR="00000000" w:rsidRPr="00000000">
          <w:rPr>
            <w:i w:val="0"/>
            <w:color w:val="1155cc"/>
            <w:sz w:val="24"/>
            <w:szCs w:val="24"/>
            <w:highlight w:val="white"/>
            <w:u w:val="single"/>
            <w:rtl w:val="0"/>
          </w:rPr>
          <w:t xml:space="preserve">Warp It</w:t>
        </w:r>
      </w:hyperlink>
      <w:r w:rsidDel="00000000" w:rsidR="00000000" w:rsidRPr="00000000">
        <w:rPr>
          <w:i w:val="0"/>
          <w:sz w:val="24"/>
          <w:szCs w:val="24"/>
          <w:highlight w:val="white"/>
          <w:rtl w:val="0"/>
        </w:rPr>
        <w:t xml:space="preserve"> system for others to claim. They will be offered internally for work use, externally to charities and can also be made available for staff to purchase*.”</w:t>
      </w:r>
      <w:r w:rsidDel="00000000" w:rsidR="00000000" w:rsidRPr="00000000">
        <w:rPr>
          <w:rtl w:val="0"/>
        </w:rPr>
      </w:r>
    </w:p>
    <w:p w:rsidR="00000000" w:rsidDel="00000000" w:rsidP="00000000" w:rsidRDefault="00000000" w:rsidRPr="00000000">
      <w:pPr>
        <w:spacing w:after="420" w:line="360" w:lineRule="auto"/>
        <w:contextualSpacing w:val="0"/>
        <w:rPr>
          <w:i w:val="0"/>
          <w:sz w:val="24"/>
          <w:szCs w:val="24"/>
        </w:rPr>
      </w:pPr>
      <w:r w:rsidDel="00000000" w:rsidR="00000000" w:rsidRPr="00000000">
        <w:rPr>
          <w:i w:val="0"/>
          <w:sz w:val="24"/>
          <w:szCs w:val="24"/>
          <w:highlight w:val="yellow"/>
          <w:rtl w:val="0"/>
        </w:rPr>
        <w:t xml:space="preserve">[Warp It Lead name]</w:t>
      </w:r>
      <w:r w:rsidDel="00000000" w:rsidR="00000000" w:rsidRPr="00000000">
        <w:rPr>
          <w:i w:val="0"/>
          <w:sz w:val="24"/>
          <w:szCs w:val="24"/>
          <w:highlight w:val="white"/>
          <w:rtl w:val="0"/>
        </w:rPr>
        <w:t xml:space="preserve"> said: “Staff who want to claim assets can see what is available on our Warp It portal. It is easy to sign up and log in. It is just like eBay!”</w:t>
      </w:r>
      <w:r w:rsidDel="00000000" w:rsidR="00000000" w:rsidRPr="00000000">
        <w:rPr>
          <w:rtl w:val="0"/>
        </w:rPr>
      </w:r>
    </w:p>
    <w:p w:rsidR="00000000" w:rsidDel="00000000" w:rsidP="00000000" w:rsidRDefault="00000000" w:rsidRPr="00000000">
      <w:pPr>
        <w:spacing w:after="220" w:line="360" w:lineRule="auto"/>
        <w:contextualSpacing w:val="0"/>
        <w:rPr>
          <w:i w:val="0"/>
          <w:sz w:val="24"/>
          <w:szCs w:val="24"/>
          <w:highlight w:val="white"/>
        </w:rPr>
      </w:pPr>
      <w:r w:rsidDel="00000000" w:rsidR="00000000" w:rsidRPr="00000000">
        <w:rPr>
          <w:i w:val="0"/>
          <w:sz w:val="24"/>
          <w:szCs w:val="24"/>
          <w:highlight w:val="white"/>
          <w:rtl w:val="0"/>
        </w:rPr>
        <w:t xml:space="preserve">So, if you have an item that is taking up space that you no longer need, put it on Warp It. Or if you’re looking for an item check Warp It before you buy new!</w:t>
      </w:r>
    </w:p>
    <w:p w:rsidR="00000000" w:rsidDel="00000000" w:rsidP="00000000" w:rsidRDefault="00000000" w:rsidRPr="00000000">
      <w:pPr>
        <w:spacing w:after="220" w:line="360" w:lineRule="auto"/>
        <w:contextualSpacing w:val="0"/>
        <w:rPr>
          <w:i w:val="0"/>
          <w:sz w:val="24"/>
          <w:szCs w:val="24"/>
        </w:rPr>
      </w:pPr>
      <w:r w:rsidDel="00000000" w:rsidR="00000000" w:rsidRPr="00000000">
        <w:rPr>
          <w:i w:val="0"/>
          <w:sz w:val="24"/>
          <w:szCs w:val="24"/>
          <w:rtl w:val="0"/>
        </w:rPr>
        <w:t xml:space="preserve">What are you waiting for – get started now and see Tidy Friday become the perfect opportunity to increase the use of Warp It in your organisation!</w:t>
      </w:r>
    </w:p>
    <w:p w:rsidR="00000000" w:rsidDel="00000000" w:rsidP="00000000" w:rsidRDefault="00000000" w:rsidRPr="00000000">
      <w:pPr>
        <w:spacing w:after="140" w:line="360" w:lineRule="auto"/>
        <w:contextualSpacing w:val="0"/>
        <w:rPr>
          <w:i w:val="0"/>
          <w:sz w:val="24"/>
          <w:szCs w:val="24"/>
        </w:rPr>
      </w:pPr>
      <w:r w:rsidDel="00000000" w:rsidR="00000000" w:rsidRPr="00000000">
        <w:rPr>
          <w:b w:val="1"/>
          <w:i w:val="0"/>
          <w:sz w:val="24"/>
          <w:szCs w:val="24"/>
          <w:rtl w:val="0"/>
        </w:rPr>
        <w:t xml:space="preserve">How do I register?</w:t>
      </w:r>
      <w:r w:rsidDel="00000000" w:rsidR="00000000" w:rsidRPr="00000000">
        <w:rPr>
          <w:rtl w:val="0"/>
        </w:rPr>
      </w:r>
    </w:p>
    <w:p w:rsidR="00000000" w:rsidDel="00000000" w:rsidP="00000000" w:rsidRDefault="00000000" w:rsidRPr="00000000">
      <w:pPr>
        <w:spacing w:after="220" w:line="360" w:lineRule="auto"/>
        <w:contextualSpacing w:val="0"/>
        <w:rPr>
          <w:i w:val="0"/>
          <w:sz w:val="24"/>
          <w:szCs w:val="24"/>
          <w:highlight w:val="white"/>
        </w:rPr>
      </w:pPr>
      <w:r w:rsidDel="00000000" w:rsidR="00000000" w:rsidRPr="00000000">
        <w:rPr>
          <w:i w:val="0"/>
          <w:sz w:val="24"/>
          <w:szCs w:val="24"/>
          <w:highlight w:val="white"/>
          <w:rtl w:val="0"/>
        </w:rPr>
        <w:t xml:space="preserve">Visit our homepage here: www.warp-it.co.uk/I</w:t>
      </w:r>
      <w:r w:rsidDel="00000000" w:rsidR="00000000" w:rsidRPr="00000000">
        <w:rPr>
          <w:i w:val="0"/>
          <w:sz w:val="24"/>
          <w:szCs w:val="24"/>
          <w:highlight w:val="yellow"/>
          <w:rtl w:val="0"/>
        </w:rPr>
        <w:t xml:space="preserve">NSERTYOURORGANISATIONNAME.</w:t>
      </w:r>
      <w:r w:rsidDel="00000000" w:rsidR="00000000" w:rsidRPr="00000000">
        <w:rPr>
          <w:i w:val="0"/>
          <w:sz w:val="24"/>
          <w:szCs w:val="24"/>
          <w:highlight w:val="white"/>
          <w:rtl w:val="0"/>
        </w:rPr>
        <w:t xml:space="preserve"> Make sure you bookmark it. Hit the big green button which says ‘register’ now. Once you register you’ll get further instructions. </w:t>
      </w:r>
    </w:p>
    <w:p w:rsidR="00000000" w:rsidDel="00000000" w:rsidP="00000000" w:rsidRDefault="00000000" w:rsidRPr="00000000">
      <w:pPr>
        <w:spacing w:line="360" w:lineRule="auto"/>
        <w:contextualSpacing w:val="0"/>
        <w:rPr>
          <w:rFonts w:ascii="Arial" w:cs="Arial" w:eastAsia="Arial" w:hAnsi="Arial"/>
          <w:i w:val="0"/>
          <w:sz w:val="24"/>
          <w:szCs w:val="24"/>
        </w:rPr>
      </w:pPr>
      <w:r w:rsidDel="00000000" w:rsidR="00000000" w:rsidRPr="00000000">
        <w:rPr>
          <w:i w:val="0"/>
          <w:sz w:val="24"/>
          <w:szCs w:val="24"/>
          <w:rtl w:val="0"/>
        </w:rPr>
        <w:t xml:space="preserve">If you have any questions, please get in touch with </w:t>
      </w:r>
      <w:r w:rsidDel="00000000" w:rsidR="00000000" w:rsidRPr="00000000">
        <w:rPr>
          <w:i w:val="0"/>
          <w:sz w:val="24"/>
          <w:szCs w:val="24"/>
          <w:highlight w:val="yellow"/>
          <w:rtl w:val="0"/>
        </w:rPr>
        <w:t xml:space="preserve">insert admin contact details.</w:t>
      </w:r>
      <w:r w:rsidDel="00000000" w:rsidR="00000000" w:rsidRPr="00000000">
        <w:rPr>
          <w:rtl w:val="0"/>
        </w:rPr>
      </w:r>
    </w:p>
    <w:sectPr>
      <w:headerReference r:id="rId7" w:type="default"/>
      <w:footerReference r:id="rId8" w:type="default"/>
      <w:pgSz w:h="15840" w:w="12240"/>
      <w:pgMar w:bottom="1440" w:top="1440" w:left="1440" w:right="1440" w:header="36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margin">
            <wp:posOffset>-909636</wp:posOffset>
          </wp:positionH>
          <wp:positionV relativeFrom="paragraph">
            <wp:posOffset>190500</wp:posOffset>
          </wp:positionV>
          <wp:extent cx="7758113" cy="819150"/>
          <wp:effectExtent b="0" l="0" r="0" t="0"/>
          <wp:wrapSquare wrapText="bothSides" distB="0" distT="0" distL="0" distR="0"/>
          <wp:docPr descr="www.getwarpit.com (1).png" id="2" name="image4.png"/>
          <a:graphic>
            <a:graphicData uri="http://schemas.openxmlformats.org/drawingml/2006/picture">
              <pic:pic>
                <pic:nvPicPr>
                  <pic:cNvPr descr="www.getwarpit.com (1).png" id="0" name="image4.png"/>
                  <pic:cNvPicPr preferRelativeResize="0"/>
                </pic:nvPicPr>
                <pic:blipFill>
                  <a:blip r:embed="rId1"/>
                  <a:srcRect b="5084" l="0" r="0" t="5085"/>
                  <a:stretch>
                    <a:fillRect/>
                  </a:stretch>
                </pic:blipFill>
                <pic:spPr>
                  <a:xfrm>
                    <a:off x="0" y="0"/>
                    <a:ext cx="7758113" cy="81915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margin">
            <wp:posOffset>-1114423</wp:posOffset>
          </wp:positionH>
          <wp:positionV relativeFrom="paragraph">
            <wp:posOffset>-66673</wp:posOffset>
          </wp:positionV>
          <wp:extent cx="8062913" cy="409575"/>
          <wp:effectExtent b="0" l="0" r="0" t="0"/>
          <wp:wrapTopAndBottom distB="0" distT="0"/>
          <wp:docPr descr="footer" id="1" name="image2.png"/>
          <a:graphic>
            <a:graphicData uri="http://schemas.openxmlformats.org/drawingml/2006/picture">
              <pic:pic>
                <pic:nvPicPr>
                  <pic:cNvPr descr="footer" id="0" name="image2.png"/>
                  <pic:cNvPicPr preferRelativeResize="0"/>
                </pic:nvPicPr>
                <pic:blipFill>
                  <a:blip r:embed="rId1"/>
                  <a:srcRect b="0" l="0" r="0" t="0"/>
                  <a:stretch>
                    <a:fillRect/>
                  </a:stretch>
                </pic:blipFill>
                <pic:spPr>
                  <a:xfrm>
                    <a:off x="0" y="0"/>
                    <a:ext cx="8062913" cy="4095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1"/>
        <w:smallCaps w:val="0"/>
        <w:strike w:val="0"/>
        <w:color w:val="000000"/>
        <w:sz w:val="20"/>
        <w:szCs w:val="20"/>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88"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ed7d31" w:space="0" w:sz="8" w:val="single"/>
        <w:left w:color="ed7d31" w:space="0" w:sz="8" w:val="single"/>
        <w:bottom w:color="ed7d31" w:space="0" w:sz="8" w:val="single"/>
        <w:right w:color="ed7d31" w:space="0" w:sz="8" w:val="single"/>
      </w:pBdr>
      <w:shd w:fill="fbe5d5" w:val="clear"/>
      <w:spacing w:after="100" w:before="480" w:line="269" w:lineRule="auto"/>
      <w:contextualSpacing w:val="1"/>
    </w:pPr>
    <w:rPr>
      <w:rFonts w:ascii="Calibri" w:cs="Calibri" w:eastAsia="Calibri" w:hAnsi="Calibri"/>
      <w:b w:val="1"/>
      <w:color w:val="823b0b"/>
      <w:sz w:val="22"/>
      <w:szCs w:val="22"/>
    </w:rPr>
  </w:style>
  <w:style w:type="paragraph" w:styleId="Heading2">
    <w:name w:val="heading 2"/>
    <w:basedOn w:val="Normal"/>
    <w:next w:val="Normal"/>
    <w:pPr>
      <w:pBdr>
        <w:top w:color="ed7d31" w:space="0" w:sz="4" w:val="single"/>
        <w:left w:color="ed7d31" w:space="2" w:sz="48" w:val="single"/>
        <w:bottom w:color="ed7d31" w:space="0" w:sz="4" w:val="single"/>
        <w:right w:color="ed7d31" w:space="4" w:sz="4" w:val="single"/>
      </w:pBdr>
      <w:spacing w:after="100" w:before="200" w:line="269" w:lineRule="auto"/>
      <w:ind w:left="144" w:firstLine="0"/>
      <w:contextualSpacing w:val="1"/>
    </w:pPr>
    <w:rPr>
      <w:rFonts w:ascii="Calibri" w:cs="Calibri" w:eastAsia="Calibri" w:hAnsi="Calibri"/>
      <w:b w:val="1"/>
      <w:color w:val="c55911"/>
      <w:sz w:val="22"/>
      <w:szCs w:val="22"/>
    </w:rPr>
  </w:style>
  <w:style w:type="paragraph" w:styleId="Heading3">
    <w:name w:val="heading 3"/>
    <w:basedOn w:val="Normal"/>
    <w:next w:val="Normal"/>
    <w:pPr>
      <w:pBdr>
        <w:left w:color="ed7d31" w:space="2" w:sz="48" w:val="single"/>
        <w:bottom w:color="ed7d31" w:space="0" w:sz="4" w:val="single"/>
      </w:pBdr>
      <w:spacing w:after="100" w:before="200" w:line="240" w:lineRule="auto"/>
      <w:ind w:left="144" w:firstLine="0"/>
      <w:contextualSpacing w:val="1"/>
    </w:pPr>
    <w:rPr>
      <w:rFonts w:ascii="Calibri" w:cs="Calibri" w:eastAsia="Calibri" w:hAnsi="Calibri"/>
      <w:b w:val="1"/>
      <w:color w:val="c55911"/>
      <w:sz w:val="22"/>
      <w:szCs w:val="22"/>
    </w:rPr>
  </w:style>
  <w:style w:type="paragraph" w:styleId="Heading4">
    <w:name w:val="heading 4"/>
    <w:basedOn w:val="Normal"/>
    <w:next w:val="Normal"/>
    <w:pPr>
      <w:pBdr>
        <w:left w:color="ed7d31" w:space="2" w:sz="4" w:val="single"/>
        <w:bottom w:color="ed7d31" w:space="2" w:sz="4" w:val="single"/>
      </w:pBdr>
      <w:spacing w:after="100" w:before="200" w:line="240" w:lineRule="auto"/>
      <w:ind w:left="86" w:firstLine="0"/>
      <w:contextualSpacing w:val="1"/>
    </w:pPr>
    <w:rPr>
      <w:rFonts w:ascii="Calibri" w:cs="Calibri" w:eastAsia="Calibri" w:hAnsi="Calibri"/>
      <w:b w:val="1"/>
      <w:color w:val="c55911"/>
      <w:sz w:val="22"/>
      <w:szCs w:val="22"/>
    </w:rPr>
  </w:style>
  <w:style w:type="paragraph" w:styleId="Heading5">
    <w:name w:val="heading 5"/>
    <w:basedOn w:val="Normal"/>
    <w:next w:val="Normal"/>
    <w:pPr>
      <w:pBdr>
        <w:left w:color="ed7d31" w:space="2" w:sz="4" w:val="dotted"/>
        <w:bottom w:color="ed7d31" w:space="2" w:sz="4" w:val="dotted"/>
      </w:pBdr>
      <w:spacing w:after="100" w:before="200" w:line="240" w:lineRule="auto"/>
      <w:ind w:left="86" w:firstLine="0"/>
      <w:contextualSpacing w:val="1"/>
    </w:pPr>
    <w:rPr>
      <w:rFonts w:ascii="Calibri" w:cs="Calibri" w:eastAsia="Calibri" w:hAnsi="Calibri"/>
      <w:b w:val="1"/>
      <w:color w:val="c55911"/>
      <w:sz w:val="22"/>
      <w:szCs w:val="22"/>
    </w:rPr>
  </w:style>
  <w:style w:type="paragraph" w:styleId="Heading6">
    <w:name w:val="heading 6"/>
    <w:basedOn w:val="Normal"/>
    <w:next w:val="Normal"/>
    <w:pPr>
      <w:pBdr>
        <w:bottom w:color="f7cbac" w:space="2" w:sz="4" w:val="single"/>
      </w:pBdr>
      <w:spacing w:after="100" w:before="200" w:line="240" w:lineRule="auto"/>
      <w:contextualSpacing w:val="1"/>
    </w:pPr>
    <w:rPr>
      <w:rFonts w:ascii="Calibri" w:cs="Calibri" w:eastAsia="Calibri" w:hAnsi="Calibri"/>
      <w:color w:val="c55911"/>
      <w:sz w:val="22"/>
      <w:szCs w:val="22"/>
    </w:rPr>
  </w:style>
  <w:style w:type="paragraph" w:styleId="Title">
    <w:name w:val="Title"/>
    <w:basedOn w:val="Normal"/>
    <w:next w:val="Normal"/>
    <w:pPr>
      <w:pBdr>
        <w:top w:color="ed7d31" w:space="0" w:sz="48" w:val="single"/>
        <w:bottom w:color="ed7d31" w:space="0" w:sz="48" w:val="single"/>
      </w:pBdr>
      <w:shd w:fill="ed7d31" w:val="clear"/>
      <w:spacing w:after="0" w:line="240" w:lineRule="auto"/>
      <w:jc w:val="center"/>
    </w:pPr>
    <w:rPr>
      <w:rFonts w:ascii="Calibri" w:cs="Calibri" w:eastAsia="Calibri" w:hAnsi="Calibri"/>
      <w:color w:val="ffffff"/>
      <w:sz w:val="48"/>
      <w:szCs w:val="48"/>
    </w:rPr>
  </w:style>
  <w:style w:type="paragraph" w:styleId="Subtitle">
    <w:name w:val="Subtitle"/>
    <w:basedOn w:val="Normal"/>
    <w:next w:val="Normal"/>
    <w:pPr>
      <w:pBdr>
        <w:bottom w:color="ed7d31" w:space="10" w:sz="8" w:val="dotted"/>
      </w:pBdr>
      <w:spacing w:after="900" w:before="200" w:line="240" w:lineRule="auto"/>
      <w:jc w:val="center"/>
    </w:pPr>
    <w:rPr>
      <w:rFonts w:ascii="Calibri" w:cs="Calibri" w:eastAsia="Calibri" w:hAnsi="Calibri"/>
      <w:color w:val="823b0b"/>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getwarpit.com" TargetMode="Externa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